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直流电阻测试仪产品特点及技术指标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绕组的直流电阻测量是变压器的例行试验之一，其目的主要是检查绕组之间、绕组与引线之间的连接或机械特性是否良好、各相绕组之间的电阻是否平衡等，以保证变压器的安全运行。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扬州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eastAsia="zh-CN"/>
        </w:rPr>
        <w:t>志力公司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开发生产的直流电阻测试仪采用32位ARM内核作为处理的核心，对整机进行控制，自动完成自校、稳流判断、数据处理、阻值显示等功能，可测量各种类型变压器和互感器的直流电阻。流电阻测试仪可直接使用内部电池工作，极大的方便了野外工作人员的使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主要技术参数：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1．温度控制精度： 热板（±0.1℃）冷板（±0.1℃）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2.板设定温度：室温~120℃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3.小设定温度：-20~60℃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4.的测量精度：3%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5.系数测定范围：0.010~1.600w/(k.m)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6.传感器分辨率：0.006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7.准确度：≦3%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8.重复性：&lt;1%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9.尺寸要求：200×200×（5-20）mm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（注：可根据用户需要定制）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安全措施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使用本仪器前一定要认真阅读本手册。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仪器的操作者应具备一般电气设备或仪器的使用常识。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本仪器户内外均可使用，但应避开雨淋、腐蚀气体、尘埃过浓、高温、阳光直射等场所使用。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仪表应避免剧烈振动。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对仪器的维修、护理和调整应由人员进行。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测试完毕后先关闭电源，再拆除测试线。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测量无载调压变压器，一定要等放电指示停止后，切换档位。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在测试过程中，禁止移动测试夹和供电线路。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使用前，仪器的接地端子必须良好接地。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测试过程中如遇到外部突然断电，请不要立即拆除测试线，待仪器放电完毕后方可拆除。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对于有载调压变压器的测试，可一次供电完成。仪器程序设计允许在某一分接测完后，把分接开关倒至下一分接，仪器将进入下一分接的测量。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对于无载调压变压器，某一分接测试完成后，需按取消或复位键使系统放电，待放电完毕后方可倒换开关，进行下一次测量。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仪器内部电池要每三个月要充、放电一次.。以延长电池使用寿命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当测试因电池不足不能正常工作时,应马上关闭电源,进行充电.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D0129C"/>
    <w:rsid w:val="2D6A5560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72A3DCB"/>
    <w:rsid w:val="573A45C1"/>
    <w:rsid w:val="587E6613"/>
    <w:rsid w:val="58FA4C06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1058</Characters>
  <Lines>0</Lines>
  <Paragraphs>0</Paragraphs>
  <ScaleCrop>false</ScaleCrop>
  <LinksUpToDate>false</LinksUpToDate>
  <CharactersWithSpaces>1059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2020-03-08T08:24:42Z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